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6171" w14:textId="77777777" w:rsidR="00B561F1" w:rsidRDefault="00B561F1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6216092F" w14:textId="77777777" w:rsidR="00B561F1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14:paraId="026B47D0" w14:textId="763F5042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</w:t>
      </w:r>
      <w:r w:rsidR="005E66D9">
        <w:rPr>
          <w:rFonts w:ascii="Arial" w:eastAsia="Arial" w:hAnsi="Arial" w:cs="Arial"/>
          <w:b/>
          <w:sz w:val="28"/>
        </w:rPr>
        <w:t>Diciembre</w:t>
      </w:r>
      <w:r>
        <w:rPr>
          <w:rFonts w:ascii="Arial" w:eastAsia="Arial" w:hAnsi="Arial" w:cs="Arial"/>
          <w:b/>
          <w:sz w:val="28"/>
        </w:rPr>
        <w:t xml:space="preserve"> 2022 </w:t>
      </w:r>
      <w:r>
        <w:rPr>
          <w:rFonts w:ascii="Arial" w:eastAsia="Arial" w:hAnsi="Arial" w:cs="Arial"/>
          <w:sz w:val="28"/>
        </w:rPr>
        <w:t>no existen actos de clasificación de información en nuestra institución.</w:t>
      </w:r>
    </w:p>
    <w:p w14:paraId="68AEB41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113F41FB" w14:textId="77777777" w:rsidR="00B561F1" w:rsidRDefault="00B561F1">
      <w:pPr>
        <w:spacing w:after="200" w:line="276" w:lineRule="auto"/>
        <w:rPr>
          <w:rFonts w:ascii="Calibri" w:eastAsia="Calibri" w:hAnsi="Calibri" w:cs="Calibri"/>
        </w:rPr>
      </w:pPr>
    </w:p>
    <w:p w14:paraId="42D2F514" w14:textId="77777777" w:rsidR="00B561F1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210D144" w14:textId="77777777" w:rsidR="00B561F1" w:rsidRDefault="00B561F1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38DEBE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14:paraId="02C5EBF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DFA9E33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1293F63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5158F40B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5C972AF4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2E57AE21" w14:textId="77777777" w:rsidR="00B561F1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56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1"/>
    <w:rsid w:val="00057F74"/>
    <w:rsid w:val="005E66D9"/>
    <w:rsid w:val="00B561F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3E20C"/>
  <w15:docId w15:val="{D65B459A-0326-4F59-A1F5-E7DBBFE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2023-01-06T16:35:00Z</dcterms:created>
  <dcterms:modified xsi:type="dcterms:W3CDTF">2023-01-06T16:35:00Z</dcterms:modified>
</cp:coreProperties>
</file>